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AC" w:rsidRPr="000F14AC" w:rsidRDefault="000F14AC" w:rsidP="000F14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F14AC">
        <w:rPr>
          <w:rFonts w:ascii="Times New Roman" w:eastAsia="Times New Roman" w:hAnsi="Times New Roman" w:cs="Times New Roman"/>
          <w:b/>
          <w:bCs/>
          <w:sz w:val="27"/>
          <w:szCs w:val="27"/>
        </w:rPr>
        <w:t>API Documentation: User Redirection and Token Generation</w:t>
      </w:r>
    </w:p>
    <w:p w:rsidR="000F14AC" w:rsidRPr="000F14AC" w:rsidRDefault="000F14AC" w:rsidP="000F14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API Overview</w:t>
      </w:r>
    </w:p>
    <w:p w:rsidR="000F14AC" w:rsidRDefault="000F14AC" w:rsidP="000F1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This API facilitates redirection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a specific panel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the main ERP system based on user authentication. The API accepts two parameters: </w:t>
      </w:r>
      <w:r w:rsidRPr="000F14AC">
        <w:rPr>
          <w:rFonts w:ascii="Courier New" w:eastAsia="Times New Roman" w:hAnsi="Courier New" w:cs="Courier New"/>
          <w:b/>
          <w:sz w:val="20"/>
          <w:u w:val="single"/>
        </w:rPr>
        <w:t>email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F14AC">
        <w:rPr>
          <w:rFonts w:ascii="Courier New" w:eastAsia="Times New Roman" w:hAnsi="Courier New" w:cs="Courier New"/>
          <w:b/>
          <w:sz w:val="20"/>
          <w:u w:val="single"/>
        </w:rPr>
        <w:t>panel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. It authenticates the user by validating the provided email and issues a token upon successful validation. The </w:t>
      </w:r>
      <w:r w:rsidRPr="000F14AC">
        <w:rPr>
          <w:rFonts w:ascii="Courier New" w:eastAsia="Times New Roman" w:hAnsi="Courier New" w:cs="Courier New"/>
          <w:b/>
          <w:sz w:val="20"/>
          <w:u w:val="single"/>
        </w:rPr>
        <w:t>panel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parameter is used to determine the redirection link and manage the behavior of the "Back" button in the ERP interface.</w:t>
      </w:r>
    </w:p>
    <w:p w:rsidR="000F14AC" w:rsidRDefault="000F14AC" w:rsidP="000F14AC">
      <w:pPr>
        <w:spacing w:before="100" w:beforeAutospacing="1" w:after="100" w:afterAutospacing="1" w:line="240" w:lineRule="auto"/>
        <w:rPr>
          <w:rFonts w:ascii="Cascadia Mono" w:hAnsi="Cascadia Mono" w:cs="Cascadia Mono"/>
          <w:color w:val="A31515"/>
          <w:sz w:val="19"/>
          <w:szCs w:val="19"/>
        </w:rPr>
      </w:pPr>
      <w:r w:rsidRPr="000F14AC">
        <w:rPr>
          <w:rFonts w:ascii="Times New Roman" w:eastAsia="Times New Roman" w:hAnsi="Times New Roman" w:cs="Times New Roman"/>
          <w:b/>
          <w:sz w:val="24"/>
          <w:szCs w:val="24"/>
        </w:rPr>
        <w:t>API Endpoint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  <w:r w:rsidR="00A152B1">
        <w:rPr>
          <w:rFonts w:ascii="Times New Roman" w:eastAsia="Times New Roman" w:hAnsi="Times New Roman" w:cs="Times New Roman"/>
          <w:b/>
          <w:sz w:val="24"/>
          <w:szCs w:val="24"/>
        </w:rPr>
        <w:t>https://</w:t>
      </w:r>
      <w:r w:rsidR="008C2A29">
        <w:t>api.kipsqpg.com/</w:t>
      </w:r>
      <w:r>
        <w:rPr>
          <w:rFonts w:ascii="Cascadia Mono" w:hAnsi="Cascadia Mono" w:cs="Cascadia Mono"/>
          <w:color w:val="0000FF"/>
          <w:sz w:val="19"/>
          <w:szCs w:val="19"/>
          <w:highlight w:val="white"/>
        </w:rPr>
        <w:t>api/login</w:t>
      </w:r>
      <w:r>
        <w:rPr>
          <w:rFonts w:ascii="Cascadia Mono" w:hAnsi="Cascadia Mono" w:cs="Cascadia Mono"/>
          <w:color w:val="0000FF"/>
          <w:sz w:val="19"/>
          <w:szCs w:val="19"/>
        </w:rPr>
        <w:t>/</w:t>
      </w:r>
      <w:r>
        <w:rPr>
          <w:rFonts w:ascii="Cascadia Mono" w:hAnsi="Cascadia Mono" w:cs="Cascadia Mono"/>
          <w:color w:val="A31515"/>
          <w:sz w:val="19"/>
          <w:szCs w:val="19"/>
          <w:highlight w:val="white"/>
        </w:rPr>
        <w:t>directlogin</w:t>
      </w:r>
    </w:p>
    <w:tbl>
      <w:tblPr>
        <w:tblStyle w:val="TableGrid"/>
        <w:tblW w:w="0" w:type="auto"/>
        <w:tblLook w:val="04A0"/>
      </w:tblPr>
      <w:tblGrid>
        <w:gridCol w:w="1278"/>
        <w:gridCol w:w="1080"/>
        <w:gridCol w:w="4824"/>
        <w:gridCol w:w="2394"/>
      </w:tblGrid>
      <w:tr w:rsidR="000F14AC" w:rsidTr="000F14AC">
        <w:tc>
          <w:tcPr>
            <w:tcW w:w="1278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b/>
                <w:sz w:val="24"/>
                <w:szCs w:val="24"/>
              </w:rPr>
              <w:t>Parameter</w:t>
            </w:r>
          </w:p>
        </w:tc>
        <w:tc>
          <w:tcPr>
            <w:tcW w:w="1080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482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39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b/>
                <w:sz w:val="24"/>
                <w:szCs w:val="24"/>
              </w:rPr>
              <w:t>Required</w:t>
            </w:r>
          </w:p>
        </w:tc>
      </w:tr>
      <w:tr w:rsidR="000F14AC" w:rsidTr="000F14AC">
        <w:tc>
          <w:tcPr>
            <w:tcW w:w="1278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F14AC">
              <w:rPr>
                <w:b/>
                <w:sz w:val="24"/>
                <w:szCs w:val="24"/>
                <w:u w:val="single"/>
              </w:rPr>
              <w:t>email</w:t>
            </w:r>
          </w:p>
        </w:tc>
        <w:tc>
          <w:tcPr>
            <w:tcW w:w="1080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sz w:val="24"/>
                <w:szCs w:val="24"/>
              </w:rPr>
              <w:t>String</w:t>
            </w:r>
          </w:p>
        </w:tc>
        <w:tc>
          <w:tcPr>
            <w:tcW w:w="482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sz w:val="24"/>
                <w:szCs w:val="24"/>
              </w:rPr>
              <w:t>The email associated with the user account in the main panel (used for login verification).</w:t>
            </w:r>
          </w:p>
        </w:tc>
        <w:tc>
          <w:tcPr>
            <w:tcW w:w="239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sz w:val="24"/>
                <w:szCs w:val="24"/>
              </w:rPr>
              <w:t>Yes</w:t>
            </w:r>
          </w:p>
        </w:tc>
      </w:tr>
      <w:tr w:rsidR="000F14AC" w:rsidTr="000F14AC">
        <w:tc>
          <w:tcPr>
            <w:tcW w:w="1278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F14AC">
              <w:rPr>
                <w:b/>
                <w:sz w:val="24"/>
                <w:szCs w:val="24"/>
                <w:u w:val="single"/>
              </w:rPr>
              <w:t>panel</w:t>
            </w:r>
          </w:p>
        </w:tc>
        <w:tc>
          <w:tcPr>
            <w:tcW w:w="1080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14AC">
              <w:rPr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482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4AC">
              <w:rPr>
                <w:sz w:val="24"/>
                <w:szCs w:val="24"/>
              </w:rPr>
              <w:t xml:space="preserve">The panel number for redirection purposes: </w:t>
            </w:r>
            <w:r w:rsidRPr="000F14AC">
              <w:rPr>
                <w:rStyle w:val="HTMLCode"/>
                <w:rFonts w:eastAsiaTheme="minorHAnsi"/>
                <w:sz w:val="24"/>
                <w:szCs w:val="24"/>
              </w:rPr>
              <w:t>1</w:t>
            </w:r>
            <w:r w:rsidRPr="000F14AC">
              <w:rPr>
                <w:sz w:val="24"/>
                <w:szCs w:val="24"/>
              </w:rPr>
              <w:t xml:space="preserve"> for Panel 1, </w:t>
            </w:r>
            <w:r w:rsidRPr="000F14AC">
              <w:rPr>
                <w:rStyle w:val="HTMLCode"/>
                <w:rFonts w:eastAsiaTheme="minorHAnsi"/>
                <w:sz w:val="24"/>
                <w:szCs w:val="24"/>
              </w:rPr>
              <w:t>2</w:t>
            </w:r>
            <w:r w:rsidRPr="000F14AC">
              <w:rPr>
                <w:sz w:val="24"/>
                <w:szCs w:val="24"/>
              </w:rPr>
              <w:t xml:space="preserve"> for Panel 2. If not provided, no back button will be shown</w:t>
            </w:r>
            <w:r>
              <w:rPr>
                <w:sz w:val="24"/>
                <w:szCs w:val="24"/>
              </w:rPr>
              <w:t xml:space="preserve"> in the ERP</w:t>
            </w:r>
            <w:r w:rsidRPr="000F14AC"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0F14AC" w:rsidRPr="000F14AC" w:rsidRDefault="000F14AC" w:rsidP="000F14A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Yes</w:t>
            </w:r>
          </w:p>
        </w:tc>
      </w:tr>
    </w:tbl>
    <w:p w:rsidR="000F14AC" w:rsidRPr="000F14AC" w:rsidRDefault="000F14AC" w:rsidP="000F1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4AC" w:rsidRDefault="000F14AC">
      <w:r>
        <w:rPr>
          <w:noProof/>
        </w:rPr>
        <w:drawing>
          <wp:inline distT="0" distB="0" distL="0" distR="0">
            <wp:extent cx="5943600" cy="184585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AC" w:rsidRDefault="000F14AC"/>
    <w:p w:rsidR="000F14AC" w:rsidRPr="000F14AC" w:rsidRDefault="000F14AC" w:rsidP="000F14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Functionality Flow</w:t>
      </w:r>
    </w:p>
    <w:p w:rsidR="000F14AC" w:rsidRPr="000F14AC" w:rsidRDefault="000F14AC" w:rsidP="000F1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Email Verification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The API first verifies if the provided email matches an existing user email in the main ERP system.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If the email is valid, the user is logged into the main panel, and further processing occurs.</w:t>
      </w:r>
    </w:p>
    <w:p w:rsid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If the email is invalid, the API returns an error response indicating the user is invalid.</w:t>
      </w:r>
    </w:p>
    <w:p w:rsidR="00F80C22" w:rsidRPr="000F14AC" w:rsidRDefault="00F80C22" w:rsidP="00F80C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14AC" w:rsidRPr="000F14AC" w:rsidRDefault="000F14AC" w:rsidP="000F1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Panel Parameter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Pr="000F14AC">
        <w:rPr>
          <w:rFonts w:ascii="Courier New" w:eastAsia="Times New Roman" w:hAnsi="Courier New" w:cs="Courier New"/>
          <w:sz w:val="20"/>
        </w:rPr>
        <w:t>panel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parameter is provided:</w:t>
      </w:r>
    </w:p>
    <w:p w:rsidR="000F14AC" w:rsidRPr="000F14AC" w:rsidRDefault="000F14AC" w:rsidP="000F14A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Courier New" w:eastAsia="Times New Roman" w:hAnsi="Courier New" w:cs="Courier New"/>
          <w:sz w:val="20"/>
        </w:rPr>
        <w:t>1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: Redirect to </w:t>
      </w: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Panel 1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. The back button will allow navigation to Panel 1.</w:t>
      </w:r>
    </w:p>
    <w:p w:rsidR="000F14AC" w:rsidRPr="000F14AC" w:rsidRDefault="000F14AC" w:rsidP="000F14A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Courier New" w:eastAsia="Times New Roman" w:hAnsi="Courier New" w:cs="Courier New"/>
          <w:sz w:val="20"/>
        </w:rPr>
        <w:t>2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: Redirect to </w:t>
      </w: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Panel 2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. The back button will allow navigation to Panel 2.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If the </w:t>
      </w:r>
      <w:r w:rsidRPr="000F14AC">
        <w:rPr>
          <w:rFonts w:ascii="Courier New" w:eastAsia="Times New Roman" w:hAnsi="Courier New" w:cs="Courier New"/>
          <w:sz w:val="20"/>
        </w:rPr>
        <w:t>panel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parameter is not provided, no back button will appear on the user interface</w:t>
      </w:r>
      <w:r w:rsidR="00F80C22">
        <w:rPr>
          <w:rFonts w:ascii="Times New Roman" w:eastAsia="Times New Roman" w:hAnsi="Times New Roman" w:cs="Times New Roman"/>
          <w:sz w:val="24"/>
          <w:szCs w:val="24"/>
        </w:rPr>
        <w:t xml:space="preserve"> in Kips ERP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14AC" w:rsidRPr="000F14AC" w:rsidRDefault="000F14AC" w:rsidP="000F1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Token Creation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Once the email is validated, a secure token is generated using the email as part of the payload. This token is essential for secure redirection and access to the requested panel.</w:t>
      </w:r>
    </w:p>
    <w:p w:rsidR="000F14AC" w:rsidRPr="000F14AC" w:rsidRDefault="000F14AC" w:rsidP="000F1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If the user is valid, the API responds with</w:t>
      </w:r>
      <w:r w:rsidR="00F80C22">
        <w:rPr>
          <w:rFonts w:ascii="Times New Roman" w:eastAsia="Times New Roman" w:hAnsi="Times New Roman" w:cs="Times New Roman"/>
          <w:sz w:val="24"/>
          <w:szCs w:val="24"/>
        </w:rPr>
        <w:t xml:space="preserve"> query string containing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14AC" w:rsidRPr="000F14AC" w:rsidRDefault="000F14AC" w:rsidP="000F14A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JWT token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for secure redirection.</w:t>
      </w:r>
    </w:p>
    <w:p w:rsidR="000F14AC" w:rsidRPr="000F14AC" w:rsidRDefault="000F14AC" w:rsidP="000F14A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The provided </w:t>
      </w:r>
      <w:r w:rsidRPr="000F14AC">
        <w:rPr>
          <w:rFonts w:ascii="Times New Roman" w:eastAsia="Times New Roman" w:hAnsi="Times New Roman" w:cs="Times New Roman"/>
          <w:b/>
          <w:bCs/>
          <w:sz w:val="24"/>
          <w:szCs w:val="24"/>
        </w:rPr>
        <w:t>panel</w:t>
      </w:r>
      <w:r w:rsidRPr="000F14AC">
        <w:rPr>
          <w:rFonts w:ascii="Times New Roman" w:eastAsia="Times New Roman" w:hAnsi="Times New Roman" w:cs="Times New Roman"/>
          <w:sz w:val="24"/>
          <w:szCs w:val="24"/>
        </w:rPr>
        <w:t xml:space="preserve"> in the query string to control redirection behavior.</w:t>
      </w:r>
    </w:p>
    <w:p w:rsidR="000F14AC" w:rsidRPr="000F14AC" w:rsidRDefault="000F14AC" w:rsidP="000F14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4AC">
        <w:rPr>
          <w:rFonts w:ascii="Times New Roman" w:eastAsia="Times New Roman" w:hAnsi="Times New Roman" w:cs="Times New Roman"/>
          <w:sz w:val="24"/>
          <w:szCs w:val="24"/>
        </w:rPr>
        <w:t>If the user is invalid, the API returns an error message indicating "Invalid user."</w:t>
      </w:r>
    </w:p>
    <w:p w:rsidR="000F14AC" w:rsidRDefault="00F80C22">
      <w:pPr>
        <w:rPr>
          <w:b/>
          <w:sz w:val="24"/>
          <w:szCs w:val="24"/>
        </w:rPr>
      </w:pPr>
      <w:r w:rsidRPr="00F80C22">
        <w:rPr>
          <w:b/>
          <w:sz w:val="24"/>
          <w:szCs w:val="24"/>
        </w:rPr>
        <w:t>Response for Invalid User</w:t>
      </w:r>
      <w:r>
        <w:rPr>
          <w:b/>
          <w:sz w:val="24"/>
          <w:szCs w:val="24"/>
        </w:rPr>
        <w:t>:</w:t>
      </w:r>
    </w:p>
    <w:p w:rsidR="00F80C22" w:rsidRDefault="00F80C2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020" cy="2346960"/>
            <wp:effectExtent l="19050" t="0" r="35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22" w:rsidRDefault="00F80C22" w:rsidP="00F80C22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Response for V</w:t>
      </w:r>
      <w:r w:rsidRPr="00F80C22">
        <w:rPr>
          <w:b/>
          <w:sz w:val="24"/>
          <w:szCs w:val="24"/>
        </w:rPr>
        <w:t>alid User</w:t>
      </w:r>
      <w:r>
        <w:rPr>
          <w:b/>
          <w:sz w:val="24"/>
          <w:szCs w:val="24"/>
        </w:rPr>
        <w:t>:</w:t>
      </w:r>
    </w:p>
    <w:p w:rsidR="00F80C22" w:rsidRDefault="00F80C22" w:rsidP="00F80C2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5975" cy="2057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22" w:rsidRPr="00F80C22" w:rsidRDefault="00F80C22">
      <w:pPr>
        <w:rPr>
          <w:b/>
          <w:sz w:val="24"/>
          <w:szCs w:val="24"/>
        </w:rPr>
      </w:pPr>
    </w:p>
    <w:sectPr w:rsidR="00F80C22" w:rsidRPr="00F80C22" w:rsidSect="007D2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3E5"/>
    <w:multiLevelType w:val="multilevel"/>
    <w:tmpl w:val="2088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4AC"/>
    <w:rsid w:val="000E40AD"/>
    <w:rsid w:val="000F14AC"/>
    <w:rsid w:val="00291C09"/>
    <w:rsid w:val="007D2218"/>
    <w:rsid w:val="008A3936"/>
    <w:rsid w:val="008C2A29"/>
    <w:rsid w:val="00A152B1"/>
    <w:rsid w:val="00A67143"/>
    <w:rsid w:val="00BB188A"/>
    <w:rsid w:val="00F8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22"/>
  </w:style>
  <w:style w:type="paragraph" w:styleId="Heading3">
    <w:name w:val="heading 3"/>
    <w:basedOn w:val="Normal"/>
    <w:link w:val="Heading3Char"/>
    <w:uiPriority w:val="9"/>
    <w:qFormat/>
    <w:rsid w:val="000F1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F1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14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F14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F14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F14A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0F1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Cybrain</dc:creator>
  <cp:lastModifiedBy>DELL</cp:lastModifiedBy>
  <cp:revision>2</cp:revision>
  <dcterms:created xsi:type="dcterms:W3CDTF">2024-11-11T12:25:00Z</dcterms:created>
  <dcterms:modified xsi:type="dcterms:W3CDTF">2024-11-11T12:25:00Z</dcterms:modified>
</cp:coreProperties>
</file>